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0FFD8" w14:textId="77777777" w:rsidR="00E25F39" w:rsidRDefault="00E25F39" w:rsidP="00580C9E">
      <w:pPr>
        <w:pStyle w:val="EndnoteText"/>
        <w:widowControl/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  <w:r w:rsidRPr="009E217D">
        <w:rPr>
          <w:rFonts w:ascii="Arial" w:hAnsi="Arial" w:cs="Arial"/>
          <w:b/>
          <w:szCs w:val="24"/>
          <w:u w:val="single"/>
        </w:rPr>
        <w:t>ITEM 6</w:t>
      </w:r>
      <w:r w:rsidRPr="00EA5D0B">
        <w:rPr>
          <w:rFonts w:ascii="Arial" w:hAnsi="Arial" w:cs="Arial"/>
          <w:b/>
          <w:szCs w:val="24"/>
          <w:u w:val="single"/>
        </w:rPr>
        <w:t xml:space="preserve">32 </w:t>
      </w:r>
      <w:r w:rsidR="00D64A4D" w:rsidRPr="00EA5D0B">
        <w:rPr>
          <w:rFonts w:ascii="Arial" w:hAnsi="Arial" w:cs="Arial"/>
          <w:b/>
          <w:szCs w:val="24"/>
          <w:u w:val="single"/>
        </w:rPr>
        <w:t xml:space="preserve">SIGNALIZATION, MISC.: </w:t>
      </w:r>
      <w:r w:rsidR="0091677F" w:rsidRPr="00EA5D0B">
        <w:rPr>
          <w:rFonts w:ascii="Arial" w:hAnsi="Arial" w:cs="Arial"/>
          <w:b/>
          <w:szCs w:val="24"/>
          <w:u w:val="single"/>
        </w:rPr>
        <w:t xml:space="preserve">POWER METER </w:t>
      </w:r>
      <w:r w:rsidRPr="00EA5D0B">
        <w:rPr>
          <w:rFonts w:ascii="Arial" w:hAnsi="Arial" w:cs="Arial"/>
          <w:b/>
          <w:szCs w:val="24"/>
          <w:u w:val="single"/>
        </w:rPr>
        <w:t>CABINET</w:t>
      </w:r>
      <w:r w:rsidR="00B43A77">
        <w:rPr>
          <w:rFonts w:ascii="Arial" w:hAnsi="Arial" w:cs="Arial"/>
          <w:b/>
          <w:szCs w:val="24"/>
          <w:u w:val="single"/>
        </w:rPr>
        <w:t xml:space="preserve"> (BY TYPE)</w:t>
      </w:r>
      <w:r w:rsidRPr="00EA5D0B">
        <w:rPr>
          <w:rFonts w:ascii="Arial" w:hAnsi="Arial" w:cs="Arial"/>
          <w:b/>
          <w:szCs w:val="24"/>
          <w:u w:val="single"/>
        </w:rPr>
        <w:t>, BASE MOUNT,</w:t>
      </w:r>
      <w:r w:rsidR="009C4BE8" w:rsidRPr="00EA5D0B">
        <w:rPr>
          <w:rFonts w:ascii="Arial" w:hAnsi="Arial" w:cs="Arial"/>
          <w:b/>
          <w:szCs w:val="24"/>
          <w:u w:val="single"/>
        </w:rPr>
        <w:t xml:space="preserve"> </w:t>
      </w:r>
      <w:r w:rsidR="00D64A4D" w:rsidRPr="00EA5D0B">
        <w:rPr>
          <w:rFonts w:ascii="Arial" w:hAnsi="Arial" w:cs="Arial"/>
          <w:b/>
          <w:szCs w:val="24"/>
          <w:u w:val="single"/>
        </w:rPr>
        <w:t>WITH FOUNDATION</w:t>
      </w:r>
    </w:p>
    <w:p w14:paraId="28E31D3E" w14:textId="77777777" w:rsidR="00D222C3" w:rsidRDefault="00D222C3" w:rsidP="00580C9E">
      <w:pPr>
        <w:pStyle w:val="EndnoteText"/>
        <w:widowControl/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2BE58F3E" w14:textId="7C6A1A3C" w:rsidR="00D222C3" w:rsidRPr="00D222C3" w:rsidRDefault="00D222C3" w:rsidP="00580C9E">
      <w:pPr>
        <w:pStyle w:val="EndnoteText"/>
        <w:widowControl/>
        <w:spacing w:line="276" w:lineRule="auto"/>
        <w:jc w:val="both"/>
        <w:rPr>
          <w:rFonts w:ascii="Bookman Old Style" w:hAnsi="Bookman Old Style" w:cs="Arial"/>
          <w:i/>
          <w:color w:val="FF0000"/>
          <w:szCs w:val="24"/>
        </w:rPr>
      </w:pPr>
      <w:r>
        <w:rPr>
          <w:rFonts w:ascii="Bookman Old Style" w:hAnsi="Bookman Old Style" w:cs="Arial"/>
          <w:i/>
          <w:color w:val="FF0000"/>
          <w:szCs w:val="24"/>
        </w:rPr>
        <w:t>Designer i</w:t>
      </w:r>
      <w:r w:rsidRPr="00D222C3">
        <w:rPr>
          <w:rFonts w:ascii="Bookman Old Style" w:hAnsi="Bookman Old Style" w:cs="Arial"/>
          <w:i/>
          <w:color w:val="FF0000"/>
          <w:szCs w:val="24"/>
        </w:rPr>
        <w:t>nstructions: For City-funded projects, specify Type I meter cabinets. For ODOT-funded projects, both type</w:t>
      </w:r>
      <w:r>
        <w:rPr>
          <w:rFonts w:ascii="Bookman Old Style" w:hAnsi="Bookman Old Style" w:cs="Arial"/>
          <w:i/>
          <w:color w:val="FF0000"/>
          <w:szCs w:val="24"/>
        </w:rPr>
        <w:t>s of cabinets must be specified</w:t>
      </w:r>
      <w:r w:rsidR="00F944FC">
        <w:rPr>
          <w:rFonts w:ascii="Bookman Old Style" w:hAnsi="Bookman Old Style" w:cs="Arial"/>
          <w:i/>
          <w:color w:val="FF0000"/>
          <w:szCs w:val="24"/>
        </w:rPr>
        <w:t xml:space="preserve"> (list it as “</w:t>
      </w:r>
      <w:r w:rsidRPr="00D222C3">
        <w:rPr>
          <w:rFonts w:ascii="Bookman Old Style" w:hAnsi="Bookman Old Style" w:cs="Arial"/>
          <w:i/>
          <w:color w:val="FF0000"/>
          <w:szCs w:val="24"/>
        </w:rPr>
        <w:t>Type I or II</w:t>
      </w:r>
      <w:r w:rsidR="00F944FC">
        <w:rPr>
          <w:rFonts w:ascii="Bookman Old Style" w:hAnsi="Bookman Old Style" w:cs="Arial"/>
          <w:i/>
          <w:color w:val="FF0000"/>
          <w:szCs w:val="24"/>
        </w:rPr>
        <w:t>”)</w:t>
      </w:r>
      <w:bookmarkStart w:id="0" w:name="_GoBack"/>
      <w:bookmarkEnd w:id="0"/>
      <w:r w:rsidRPr="00D222C3">
        <w:rPr>
          <w:rFonts w:ascii="Bookman Old Style" w:hAnsi="Bookman Old Style" w:cs="Arial"/>
          <w:i/>
          <w:color w:val="FF0000"/>
          <w:szCs w:val="24"/>
        </w:rPr>
        <w:t>.</w:t>
      </w:r>
    </w:p>
    <w:p w14:paraId="0E63DE4F" w14:textId="77777777" w:rsidR="0091677F" w:rsidRPr="00EA5D0B" w:rsidRDefault="0091677F" w:rsidP="00580C9E">
      <w:pPr>
        <w:pStyle w:val="EndnoteText"/>
        <w:widowControl/>
        <w:spacing w:line="276" w:lineRule="auto"/>
        <w:jc w:val="both"/>
        <w:rPr>
          <w:rFonts w:ascii="Arial" w:hAnsi="Arial" w:cs="Arial"/>
          <w:szCs w:val="24"/>
        </w:rPr>
      </w:pPr>
    </w:p>
    <w:p w14:paraId="1B7FC442" w14:textId="77777777" w:rsidR="00E25F39" w:rsidRPr="00EA5D0B" w:rsidRDefault="00E25F39" w:rsidP="00580C9E">
      <w:pPr>
        <w:pStyle w:val="BodyText2"/>
        <w:keepLines/>
        <w:widowControl/>
        <w:spacing w:line="276" w:lineRule="auto"/>
        <w:jc w:val="both"/>
        <w:rPr>
          <w:rFonts w:cs="Arial"/>
          <w:color w:val="auto"/>
          <w:sz w:val="24"/>
          <w:szCs w:val="24"/>
        </w:rPr>
      </w:pPr>
      <w:r w:rsidRPr="00EA5D0B">
        <w:rPr>
          <w:rFonts w:cs="Arial"/>
          <w:color w:val="auto"/>
          <w:sz w:val="24"/>
          <w:szCs w:val="24"/>
        </w:rPr>
        <w:t xml:space="preserve">THIS ITEM SHALL INCLUDE THE </w:t>
      </w:r>
      <w:r w:rsidR="0054685D" w:rsidRPr="00EA5D0B">
        <w:rPr>
          <w:rFonts w:cs="Arial"/>
          <w:color w:val="auto"/>
          <w:sz w:val="24"/>
          <w:szCs w:val="24"/>
        </w:rPr>
        <w:t xml:space="preserve">POWER METER </w:t>
      </w:r>
      <w:r w:rsidRPr="00EA5D0B">
        <w:rPr>
          <w:rFonts w:cs="Arial"/>
          <w:color w:val="auto"/>
          <w:sz w:val="24"/>
          <w:szCs w:val="24"/>
        </w:rPr>
        <w:t>CABINET</w:t>
      </w:r>
      <w:r w:rsidR="0054685D" w:rsidRPr="00EA5D0B">
        <w:rPr>
          <w:rFonts w:cs="Arial"/>
          <w:color w:val="auto"/>
          <w:sz w:val="24"/>
          <w:szCs w:val="24"/>
        </w:rPr>
        <w:t>, POWER METER SOCKET</w:t>
      </w:r>
      <w:r w:rsidR="003D4EBE" w:rsidRPr="00EA5D0B">
        <w:rPr>
          <w:rFonts w:cs="Arial"/>
          <w:color w:val="auto"/>
          <w:sz w:val="24"/>
          <w:szCs w:val="24"/>
        </w:rPr>
        <w:t>,</w:t>
      </w:r>
      <w:r w:rsidRPr="00EA5D0B">
        <w:rPr>
          <w:rFonts w:cs="Arial"/>
          <w:color w:val="auto"/>
          <w:sz w:val="24"/>
          <w:szCs w:val="24"/>
        </w:rPr>
        <w:t xml:space="preserve"> </w:t>
      </w:r>
      <w:r w:rsidR="00A52A89" w:rsidRPr="00EA5D0B">
        <w:rPr>
          <w:rFonts w:cs="Arial"/>
          <w:color w:val="auto"/>
          <w:sz w:val="24"/>
          <w:szCs w:val="24"/>
        </w:rPr>
        <w:t xml:space="preserve">LOAD CENTER PANEL, </w:t>
      </w:r>
      <w:r w:rsidRPr="00EA5D0B">
        <w:rPr>
          <w:rFonts w:cs="Arial"/>
          <w:color w:val="auto"/>
          <w:sz w:val="24"/>
          <w:szCs w:val="24"/>
        </w:rPr>
        <w:t>CONCRETE FOUNDATION</w:t>
      </w:r>
      <w:r w:rsidR="0080757E" w:rsidRPr="00EA5D0B">
        <w:rPr>
          <w:rFonts w:cs="Arial"/>
          <w:color w:val="auto"/>
          <w:sz w:val="24"/>
          <w:szCs w:val="24"/>
        </w:rPr>
        <w:t>,</w:t>
      </w:r>
      <w:r w:rsidR="00B239F9" w:rsidRPr="00B239F9">
        <w:rPr>
          <w:rFonts w:cs="Arial"/>
          <w:caps/>
          <w:sz w:val="24"/>
          <w:szCs w:val="24"/>
        </w:rPr>
        <w:t xml:space="preserve"> </w:t>
      </w:r>
      <w:r w:rsidR="00B239F9" w:rsidRPr="00E507D6">
        <w:rPr>
          <w:rFonts w:cs="Arial"/>
          <w:caps/>
          <w:sz w:val="24"/>
          <w:szCs w:val="24"/>
        </w:rPr>
        <w:t>grounding</w:t>
      </w:r>
      <w:r w:rsidR="00B239F9">
        <w:rPr>
          <w:rFonts w:cs="Arial"/>
          <w:sz w:val="24"/>
          <w:szCs w:val="24"/>
        </w:rPr>
        <w:t>,</w:t>
      </w:r>
      <w:r w:rsidR="0080757E" w:rsidRPr="00EA5D0B">
        <w:rPr>
          <w:rFonts w:cs="Arial"/>
          <w:color w:val="auto"/>
          <w:sz w:val="24"/>
          <w:szCs w:val="24"/>
        </w:rPr>
        <w:t xml:space="preserve"> AND INCIDENTALS AS DESCRIBED HEREIN</w:t>
      </w:r>
      <w:r w:rsidRPr="00EA5D0B">
        <w:rPr>
          <w:rFonts w:cs="Arial"/>
          <w:color w:val="auto"/>
          <w:sz w:val="24"/>
          <w:szCs w:val="24"/>
        </w:rPr>
        <w:t>.</w:t>
      </w:r>
    </w:p>
    <w:p w14:paraId="0F98C9F5" w14:textId="77777777" w:rsidR="00E25F39" w:rsidRPr="00EA5D0B" w:rsidRDefault="00E25F39" w:rsidP="00580C9E">
      <w:pPr>
        <w:pStyle w:val="BodyText2"/>
        <w:keepLines/>
        <w:widowControl/>
        <w:spacing w:line="276" w:lineRule="auto"/>
        <w:jc w:val="both"/>
        <w:rPr>
          <w:rFonts w:cs="Arial"/>
          <w:color w:val="auto"/>
          <w:sz w:val="24"/>
          <w:szCs w:val="24"/>
        </w:rPr>
      </w:pPr>
    </w:p>
    <w:p w14:paraId="73887565" w14:textId="3078CE79" w:rsidR="00E25F39" w:rsidRPr="00EA5D0B" w:rsidRDefault="007617A6" w:rsidP="00580C9E">
      <w:pPr>
        <w:pStyle w:val="BodyText2"/>
        <w:keepLines/>
        <w:widowControl/>
        <w:spacing w:line="276" w:lineRule="auto"/>
        <w:jc w:val="both"/>
        <w:rPr>
          <w:rFonts w:cs="Arial"/>
          <w:color w:val="auto"/>
          <w:sz w:val="24"/>
          <w:szCs w:val="24"/>
        </w:rPr>
      </w:pPr>
      <w:r w:rsidRPr="00EA5D0B">
        <w:rPr>
          <w:rFonts w:cs="Arial"/>
          <w:color w:val="auto"/>
          <w:sz w:val="24"/>
          <w:szCs w:val="24"/>
        </w:rPr>
        <w:t>THE CONDUIT AND FOUR (4) ANCHOR BOLTS AND REQUIRED CONDUIT ELLS AND THEIR INSTALLATION SHALL BE INCIDENTAL TO THE COST OF THIS ITEM.</w:t>
      </w:r>
    </w:p>
    <w:p w14:paraId="5144E754" w14:textId="77777777" w:rsidR="00283443" w:rsidRDefault="00283443" w:rsidP="00580C9E">
      <w:pPr>
        <w:pStyle w:val="BodyText2"/>
        <w:keepLines/>
        <w:widowControl/>
        <w:spacing w:line="276" w:lineRule="auto"/>
        <w:jc w:val="both"/>
        <w:rPr>
          <w:rFonts w:cs="Arial"/>
          <w:sz w:val="24"/>
          <w:szCs w:val="24"/>
        </w:rPr>
      </w:pPr>
    </w:p>
    <w:p w14:paraId="5B6B52F6" w14:textId="23A04E40" w:rsidR="00EA5D0B" w:rsidRDefault="00B43A77" w:rsidP="00EA5D0B">
      <w:pPr>
        <w:pStyle w:val="BodyText2"/>
        <w:keepLines/>
        <w:widowControl/>
        <w:spacing w:line="276" w:lineRule="auto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FOR TYPE I POWER METER CABINETS:</w:t>
      </w:r>
    </w:p>
    <w:p w14:paraId="19C4AB0F" w14:textId="77777777" w:rsidR="00D222C3" w:rsidRDefault="00D222C3" w:rsidP="00EA5D0B">
      <w:pPr>
        <w:pStyle w:val="BodyText2"/>
        <w:keepLines/>
        <w:widowControl/>
        <w:spacing w:line="276" w:lineRule="auto"/>
        <w:rPr>
          <w:rFonts w:cs="Arial"/>
          <w:sz w:val="24"/>
          <w:szCs w:val="24"/>
          <w:u w:val="single"/>
        </w:rPr>
      </w:pPr>
    </w:p>
    <w:p w14:paraId="3F5A9237" w14:textId="77777777" w:rsidR="00B43A77" w:rsidRDefault="00B43A77" w:rsidP="00EA5D0B">
      <w:pPr>
        <w:pStyle w:val="BodyText2"/>
        <w:keepLines/>
        <w:widowControl/>
        <w:spacing w:line="276" w:lineRule="auto"/>
        <w:rPr>
          <w:rFonts w:cs="Arial"/>
          <w:sz w:val="24"/>
          <w:szCs w:val="24"/>
          <w:u w:val="single"/>
        </w:rPr>
      </w:pPr>
      <w:r w:rsidRPr="00EA5D0B">
        <w:rPr>
          <w:rFonts w:cs="Arial"/>
          <w:color w:val="auto"/>
          <w:sz w:val="24"/>
          <w:szCs w:val="24"/>
        </w:rPr>
        <w:t>THE POWER METER CABINET SUPPLIED SHALL BE A MILBANK SLIMLINE SERIES COMMERCIAL PEDESTAL (CATALOG NO. CP3A51C1VIAOSP3-CITY OF COLUMBUS)</w:t>
      </w:r>
    </w:p>
    <w:p w14:paraId="2F3D47AA" w14:textId="77777777" w:rsidR="00EA5D0B" w:rsidRDefault="00EA5D0B" w:rsidP="00580C9E">
      <w:pPr>
        <w:pStyle w:val="BodyText2"/>
        <w:keepLines/>
        <w:widowControl/>
        <w:spacing w:line="276" w:lineRule="auto"/>
        <w:jc w:val="both"/>
        <w:rPr>
          <w:rFonts w:cs="Arial"/>
          <w:sz w:val="24"/>
          <w:szCs w:val="24"/>
        </w:rPr>
      </w:pPr>
    </w:p>
    <w:p w14:paraId="74BBD2D5" w14:textId="77777777" w:rsidR="00B43A77" w:rsidRDefault="00B43A77" w:rsidP="00580C9E">
      <w:pPr>
        <w:pStyle w:val="BodyText2"/>
        <w:keepLines/>
        <w:widowControl/>
        <w:spacing w:line="276" w:lineRule="auto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FOR TYPE II POWER METER CABINETS:</w:t>
      </w:r>
    </w:p>
    <w:p w14:paraId="6494197B" w14:textId="77777777" w:rsidR="00B43A77" w:rsidRDefault="00B43A77" w:rsidP="00580C9E">
      <w:pPr>
        <w:pStyle w:val="BodyText2"/>
        <w:keepLines/>
        <w:widowControl/>
        <w:spacing w:line="276" w:lineRule="auto"/>
        <w:jc w:val="both"/>
        <w:rPr>
          <w:rFonts w:cs="Arial"/>
          <w:sz w:val="24"/>
          <w:szCs w:val="24"/>
          <w:u w:val="single"/>
        </w:rPr>
      </w:pPr>
    </w:p>
    <w:p w14:paraId="5C91730F" w14:textId="22669AEF" w:rsidR="00E25F39" w:rsidRPr="00D222C3" w:rsidRDefault="00B43A77" w:rsidP="00580C9E">
      <w:pPr>
        <w:pStyle w:val="BodyText2"/>
        <w:keepLines/>
        <w:widowControl/>
        <w:spacing w:line="276" w:lineRule="auto"/>
        <w:jc w:val="both"/>
        <w:rPr>
          <w:rFonts w:cs="Arial"/>
          <w:color w:val="auto"/>
          <w:sz w:val="24"/>
          <w:szCs w:val="24"/>
        </w:rPr>
      </w:pPr>
      <w:r w:rsidRPr="00D222C3">
        <w:rPr>
          <w:rFonts w:cs="Arial"/>
          <w:sz w:val="24"/>
          <w:szCs w:val="24"/>
        </w:rPr>
        <w:t>THE POWER METER CABINET SUPPLIED SHALL BE APX TECHNOLOGIES, INC. BASE-MOUNTED ENCLOSURE (APX CATALOG NO. TC362015)</w:t>
      </w:r>
      <w:r w:rsidR="00D36F4B" w:rsidRPr="00D222C3">
        <w:rPr>
          <w:rFonts w:cs="Arial"/>
          <w:sz w:val="24"/>
          <w:szCs w:val="24"/>
        </w:rPr>
        <w:t xml:space="preserve"> WITH ALUMINUM PANEL KIT OPTION</w:t>
      </w:r>
      <w:r w:rsidRPr="00D222C3">
        <w:rPr>
          <w:rFonts w:cs="Arial"/>
          <w:sz w:val="24"/>
          <w:szCs w:val="24"/>
        </w:rPr>
        <w:t xml:space="preserve"> OR APPROVED EQUAL.</w:t>
      </w:r>
    </w:p>
    <w:p w14:paraId="52F7EE99" w14:textId="77777777" w:rsidR="00E25F39" w:rsidRPr="009E217D" w:rsidRDefault="00E25F39" w:rsidP="00580C9E">
      <w:pPr>
        <w:pStyle w:val="EndnoteText"/>
        <w:widowControl/>
        <w:spacing w:line="276" w:lineRule="auto"/>
        <w:jc w:val="both"/>
        <w:rPr>
          <w:rFonts w:ascii="Arial" w:hAnsi="Arial" w:cs="Arial"/>
          <w:szCs w:val="24"/>
        </w:rPr>
      </w:pPr>
    </w:p>
    <w:p w14:paraId="0AC94A18" w14:textId="2F582594" w:rsidR="00A92905" w:rsidRDefault="00A92905" w:rsidP="00580C9E">
      <w:pPr>
        <w:pStyle w:val="EndnoteText"/>
        <w:widowControl/>
        <w:spacing w:line="276" w:lineRule="auto"/>
        <w:jc w:val="both"/>
        <w:rPr>
          <w:rFonts w:ascii="Arial" w:hAnsi="Arial" w:cs="Arial"/>
          <w:szCs w:val="24"/>
        </w:rPr>
      </w:pPr>
      <w:r w:rsidRPr="00660CBD">
        <w:rPr>
          <w:rFonts w:ascii="Arial" w:hAnsi="Arial" w:cs="Arial"/>
          <w:szCs w:val="24"/>
        </w:rPr>
        <w:t>THE POWER ME</w:t>
      </w:r>
      <w:r w:rsidR="00053EB6" w:rsidRPr="00660CBD">
        <w:rPr>
          <w:rFonts w:ascii="Arial" w:hAnsi="Arial" w:cs="Arial"/>
          <w:szCs w:val="24"/>
        </w:rPr>
        <w:t xml:space="preserve">TER SOCKET SUPPLIED SHALL BE A </w:t>
      </w:r>
      <w:r w:rsidRPr="00660CBD">
        <w:rPr>
          <w:rFonts w:ascii="Arial" w:hAnsi="Arial" w:cs="Arial"/>
          <w:szCs w:val="24"/>
        </w:rPr>
        <w:t>MIL</w:t>
      </w:r>
      <w:r w:rsidR="003D4EBE" w:rsidRPr="00660CBD">
        <w:rPr>
          <w:rFonts w:ascii="Arial" w:hAnsi="Arial" w:cs="Arial"/>
          <w:szCs w:val="24"/>
        </w:rPr>
        <w:t>BANK</w:t>
      </w:r>
      <w:r w:rsidRPr="00660CBD">
        <w:rPr>
          <w:rFonts w:ascii="Arial" w:hAnsi="Arial" w:cs="Arial"/>
          <w:szCs w:val="24"/>
        </w:rPr>
        <w:t xml:space="preserve"> CATALOG NO.</w:t>
      </w:r>
      <w:r w:rsidR="005B693B" w:rsidRPr="00660CBD">
        <w:rPr>
          <w:rFonts w:ascii="Arial" w:hAnsi="Arial" w:cs="Arial"/>
          <w:szCs w:val="24"/>
        </w:rPr>
        <w:t xml:space="preserve"> </w:t>
      </w:r>
      <w:r w:rsidR="00C92346" w:rsidRPr="00660CBD">
        <w:rPr>
          <w:rFonts w:ascii="Arial" w:hAnsi="Arial" w:cs="Arial"/>
          <w:szCs w:val="24"/>
        </w:rPr>
        <w:t>U</w:t>
      </w:r>
      <w:r w:rsidR="00BA6FE7" w:rsidRPr="00660CBD">
        <w:rPr>
          <w:rFonts w:ascii="Arial" w:hAnsi="Arial" w:cs="Arial"/>
          <w:szCs w:val="24"/>
        </w:rPr>
        <w:t>9</w:t>
      </w:r>
      <w:r w:rsidR="00053EB6" w:rsidRPr="00660CBD">
        <w:rPr>
          <w:rFonts w:ascii="Arial" w:hAnsi="Arial" w:cs="Arial"/>
          <w:szCs w:val="24"/>
        </w:rPr>
        <w:t>551-RRL,</w:t>
      </w:r>
      <w:r w:rsidR="00C92346" w:rsidRPr="00660CBD">
        <w:rPr>
          <w:rFonts w:ascii="Arial" w:hAnsi="Arial" w:cs="Arial"/>
          <w:szCs w:val="24"/>
        </w:rPr>
        <w:t xml:space="preserve"> </w:t>
      </w:r>
      <w:r w:rsidR="00F437A2" w:rsidRPr="00660CBD">
        <w:rPr>
          <w:rFonts w:ascii="Arial" w:hAnsi="Arial" w:cs="Arial"/>
          <w:szCs w:val="24"/>
        </w:rPr>
        <w:t>TALON CAT</w:t>
      </w:r>
      <w:r w:rsidR="00B575C2" w:rsidRPr="00660CBD">
        <w:rPr>
          <w:rFonts w:ascii="Arial" w:hAnsi="Arial" w:cs="Arial"/>
          <w:szCs w:val="24"/>
        </w:rPr>
        <w:t>A</w:t>
      </w:r>
      <w:r w:rsidR="00F437A2" w:rsidRPr="00660CBD">
        <w:rPr>
          <w:rFonts w:ascii="Arial" w:hAnsi="Arial" w:cs="Arial"/>
          <w:szCs w:val="24"/>
        </w:rPr>
        <w:t xml:space="preserve">LOG NO. </w:t>
      </w:r>
      <w:r w:rsidR="00C92346" w:rsidRPr="00660CBD">
        <w:rPr>
          <w:rFonts w:ascii="Arial" w:hAnsi="Arial" w:cs="Arial"/>
          <w:szCs w:val="24"/>
        </w:rPr>
        <w:t>40405-</w:t>
      </w:r>
      <w:r w:rsidR="00BA6FE7" w:rsidRPr="00660CBD">
        <w:rPr>
          <w:rFonts w:ascii="Arial" w:hAnsi="Arial" w:cs="Arial"/>
          <w:szCs w:val="24"/>
        </w:rPr>
        <w:t>0</w:t>
      </w:r>
      <w:r w:rsidR="00C92346" w:rsidRPr="00660CBD">
        <w:rPr>
          <w:rFonts w:ascii="Arial" w:hAnsi="Arial" w:cs="Arial"/>
          <w:szCs w:val="24"/>
        </w:rPr>
        <w:t>2QG</w:t>
      </w:r>
      <w:r w:rsidR="00053EB6" w:rsidRPr="00660CBD">
        <w:rPr>
          <w:rFonts w:ascii="Arial" w:hAnsi="Arial" w:cs="Arial"/>
          <w:szCs w:val="24"/>
        </w:rPr>
        <w:t>, OR APPROVED EQUAL</w:t>
      </w:r>
      <w:r w:rsidR="00B575C2" w:rsidRPr="00660CBD">
        <w:rPr>
          <w:rFonts w:ascii="Arial" w:hAnsi="Arial" w:cs="Arial"/>
          <w:szCs w:val="24"/>
        </w:rPr>
        <w:t xml:space="preserve">. </w:t>
      </w:r>
    </w:p>
    <w:p w14:paraId="672C43C6" w14:textId="0030F558" w:rsidR="00546D0D" w:rsidRDefault="001D570B" w:rsidP="00580C9E">
      <w:pPr>
        <w:pStyle w:val="EndnoteText"/>
        <w:widowControl/>
        <w:spacing w:line="276" w:lineRule="auto"/>
        <w:jc w:val="both"/>
        <w:rPr>
          <w:rFonts w:ascii="Arial" w:hAnsi="Arial" w:cs="Arial"/>
          <w:szCs w:val="24"/>
        </w:rPr>
      </w:pPr>
      <w:r w:rsidRPr="00660CBD">
        <w:rPr>
          <w:rFonts w:ascii="Arial" w:hAnsi="Arial" w:cs="Arial"/>
          <w:szCs w:val="24"/>
        </w:rPr>
        <w:t>THE LOAD CENTER SHALL BE A SCHNE</w:t>
      </w:r>
      <w:r w:rsidR="00DF1FC6" w:rsidRPr="00660CBD">
        <w:rPr>
          <w:rFonts w:ascii="Arial" w:hAnsi="Arial" w:cs="Arial"/>
          <w:szCs w:val="24"/>
        </w:rPr>
        <w:t>IDER ELECTRIC Q024L60NRNM, EATON CH2L70</w:t>
      </w:r>
      <w:r w:rsidR="00546D0D" w:rsidRPr="00660CBD">
        <w:rPr>
          <w:rFonts w:ascii="Arial" w:hAnsi="Arial" w:cs="Arial"/>
          <w:szCs w:val="24"/>
        </w:rPr>
        <w:t>RP</w:t>
      </w:r>
      <w:r w:rsidR="00DF1FC6" w:rsidRPr="00660CBD">
        <w:rPr>
          <w:rFonts w:ascii="Arial" w:hAnsi="Arial" w:cs="Arial"/>
          <w:szCs w:val="24"/>
        </w:rPr>
        <w:t>,</w:t>
      </w:r>
      <w:r w:rsidRPr="00660CBD">
        <w:rPr>
          <w:rFonts w:ascii="Arial" w:hAnsi="Arial" w:cs="Arial"/>
          <w:szCs w:val="24"/>
        </w:rPr>
        <w:t xml:space="preserve"> OR APPROVED EQUIVALENT</w:t>
      </w:r>
      <w:r>
        <w:rPr>
          <w:rFonts w:ascii="Arial" w:hAnsi="Arial" w:cs="Arial"/>
          <w:szCs w:val="24"/>
        </w:rPr>
        <w:t xml:space="preserve">. </w:t>
      </w:r>
    </w:p>
    <w:p w14:paraId="2830E098" w14:textId="77777777" w:rsidR="00546D0D" w:rsidRPr="009E217D" w:rsidRDefault="00546D0D" w:rsidP="00580C9E">
      <w:pPr>
        <w:pStyle w:val="EndnoteText"/>
        <w:widowControl/>
        <w:spacing w:line="276" w:lineRule="auto"/>
        <w:jc w:val="both"/>
        <w:rPr>
          <w:rFonts w:ascii="Arial" w:hAnsi="Arial" w:cs="Arial"/>
          <w:szCs w:val="24"/>
        </w:rPr>
      </w:pPr>
    </w:p>
    <w:p w14:paraId="7624DCA4" w14:textId="2D0BC71B" w:rsidR="00524983" w:rsidRPr="00524983" w:rsidRDefault="00C3460C" w:rsidP="00580C9E">
      <w:pPr>
        <w:jc w:val="both"/>
        <w:rPr>
          <w:rFonts w:ascii="Arial" w:hAnsi="Arial" w:cs="Arial"/>
          <w:sz w:val="24"/>
          <w:szCs w:val="24"/>
        </w:rPr>
      </w:pPr>
      <w:r w:rsidRPr="009E217D">
        <w:rPr>
          <w:rFonts w:ascii="Arial" w:hAnsi="Arial" w:cs="Arial"/>
          <w:bCs/>
          <w:caps/>
          <w:color w:val="000000"/>
          <w:sz w:val="24"/>
          <w:szCs w:val="24"/>
        </w:rPr>
        <w:t>The work as described will be measured as the number of POWER METER CABINETS furnished and installed and shall include furnishing all materials, equipment, labor and incidentals, including</w:t>
      </w:r>
      <w:r w:rsidRPr="009E217D">
        <w:rPr>
          <w:rFonts w:ascii="Arial" w:hAnsi="Arial" w:cs="Arial"/>
          <w:sz w:val="24"/>
          <w:szCs w:val="24"/>
        </w:rPr>
        <w:t xml:space="preserve"> HUBS, </w:t>
      </w:r>
      <w:r w:rsidR="00580C9E">
        <w:rPr>
          <w:rFonts w:ascii="Arial" w:hAnsi="Arial" w:cs="Arial"/>
          <w:sz w:val="24"/>
          <w:szCs w:val="24"/>
        </w:rPr>
        <w:t>CONDUITS</w:t>
      </w:r>
      <w:r w:rsidR="00746961">
        <w:rPr>
          <w:rFonts w:ascii="Arial" w:hAnsi="Arial" w:cs="Arial"/>
          <w:sz w:val="24"/>
          <w:szCs w:val="24"/>
        </w:rPr>
        <w:t xml:space="preserve"> ELLS AND FLEXIBLE CONDUIT</w:t>
      </w:r>
      <w:r w:rsidR="00580C9E">
        <w:rPr>
          <w:rFonts w:ascii="Arial" w:hAnsi="Arial" w:cs="Arial"/>
          <w:sz w:val="24"/>
          <w:szCs w:val="24"/>
        </w:rPr>
        <w:t xml:space="preserve">, AND </w:t>
      </w:r>
      <w:r w:rsidRPr="009E217D">
        <w:rPr>
          <w:rFonts w:ascii="Arial" w:hAnsi="Arial" w:cs="Arial"/>
          <w:sz w:val="24"/>
          <w:szCs w:val="24"/>
        </w:rPr>
        <w:t xml:space="preserve">WIRING </w:t>
      </w:r>
      <w:r w:rsidR="009E217D" w:rsidRPr="009E217D">
        <w:rPr>
          <w:rFonts w:ascii="Arial" w:hAnsi="Arial" w:cs="Arial"/>
          <w:sz w:val="24"/>
          <w:szCs w:val="24"/>
        </w:rPr>
        <w:t>IN THE POWER METER CABINET</w:t>
      </w:r>
      <w:r w:rsidRPr="009E217D">
        <w:rPr>
          <w:rFonts w:ascii="Arial" w:hAnsi="Arial" w:cs="Arial"/>
          <w:bCs/>
          <w:caps/>
          <w:color w:val="000000"/>
          <w:sz w:val="24"/>
          <w:szCs w:val="24"/>
        </w:rPr>
        <w:t>, necessary to complete the work specified</w:t>
      </w:r>
      <w:r w:rsidR="009E217D" w:rsidRPr="009E217D">
        <w:rPr>
          <w:rFonts w:ascii="Arial" w:hAnsi="Arial" w:cs="Arial"/>
          <w:bCs/>
          <w:caps/>
          <w:color w:val="000000"/>
          <w:sz w:val="24"/>
          <w:szCs w:val="24"/>
        </w:rPr>
        <w:t>,</w:t>
      </w:r>
      <w:r w:rsidR="00580C9E">
        <w:rPr>
          <w:rFonts w:ascii="Arial" w:hAnsi="Arial" w:cs="Arial"/>
          <w:bCs/>
          <w:caps/>
          <w:color w:val="000000"/>
          <w:sz w:val="24"/>
          <w:szCs w:val="24"/>
        </w:rPr>
        <w:t xml:space="preserve"> </w:t>
      </w:r>
      <w:r w:rsidRPr="009E217D">
        <w:rPr>
          <w:rFonts w:ascii="Arial" w:hAnsi="Arial" w:cs="Arial"/>
          <w:bCs/>
          <w:caps/>
          <w:color w:val="000000"/>
          <w:sz w:val="24"/>
          <w:szCs w:val="24"/>
        </w:rPr>
        <w:t>complete in place</w:t>
      </w:r>
      <w:r w:rsidR="00580C9E">
        <w:rPr>
          <w:rFonts w:ascii="Arial" w:hAnsi="Arial" w:cs="Arial"/>
          <w:bCs/>
          <w:caps/>
          <w:color w:val="000000"/>
          <w:sz w:val="24"/>
          <w:szCs w:val="24"/>
        </w:rPr>
        <w:t>.</w:t>
      </w:r>
      <w:r w:rsidR="009D5638">
        <w:rPr>
          <w:rFonts w:ascii="Arial" w:hAnsi="Arial" w:cs="Arial"/>
          <w:bCs/>
          <w:caps/>
          <w:color w:val="000000"/>
          <w:sz w:val="24"/>
          <w:szCs w:val="24"/>
        </w:rPr>
        <w:t xml:space="preserve"> </w:t>
      </w:r>
      <w:r w:rsidR="00D222C3">
        <w:rPr>
          <w:rFonts w:ascii="Arial" w:hAnsi="Arial" w:cs="Arial"/>
          <w:bCs/>
          <w:i/>
          <w:caps/>
          <w:color w:val="FF0000"/>
          <w:sz w:val="16"/>
          <w:szCs w:val="16"/>
        </w:rPr>
        <w:t>10/1/20</w:t>
      </w:r>
    </w:p>
    <w:sectPr w:rsidR="00524983" w:rsidRPr="00524983" w:rsidSect="00305614">
      <w:footerReference w:type="default" r:id="rId6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82DAA" w14:textId="77777777" w:rsidR="00614F82" w:rsidRDefault="00614F82" w:rsidP="00F85D15">
      <w:pPr>
        <w:spacing w:after="0" w:line="240" w:lineRule="auto"/>
      </w:pPr>
      <w:r>
        <w:separator/>
      </w:r>
    </w:p>
  </w:endnote>
  <w:endnote w:type="continuationSeparator" w:id="0">
    <w:p w14:paraId="2A72E969" w14:textId="77777777" w:rsidR="00614F82" w:rsidRDefault="00614F82" w:rsidP="00F85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25E92" w14:textId="77777777" w:rsidR="00524983" w:rsidRDefault="00524983" w:rsidP="009D5638">
    <w:pPr>
      <w:pStyle w:val="Footer"/>
      <w:jc w:val="right"/>
    </w:pPr>
  </w:p>
  <w:p w14:paraId="5492DF87" w14:textId="77777777" w:rsidR="00524983" w:rsidRDefault="005249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B5114" w14:textId="77777777" w:rsidR="00614F82" w:rsidRDefault="00614F82" w:rsidP="00F85D15">
      <w:pPr>
        <w:spacing w:after="0" w:line="240" w:lineRule="auto"/>
      </w:pPr>
      <w:r>
        <w:separator/>
      </w:r>
    </w:p>
  </w:footnote>
  <w:footnote w:type="continuationSeparator" w:id="0">
    <w:p w14:paraId="26F61FCE" w14:textId="77777777" w:rsidR="00614F82" w:rsidRDefault="00614F82" w:rsidP="00F85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39"/>
    <w:rsid w:val="00040561"/>
    <w:rsid w:val="00053EB6"/>
    <w:rsid w:val="000553FA"/>
    <w:rsid w:val="00060AFA"/>
    <w:rsid w:val="00091F65"/>
    <w:rsid w:val="000B1A6B"/>
    <w:rsid w:val="00162CEF"/>
    <w:rsid w:val="0016743C"/>
    <w:rsid w:val="001761FD"/>
    <w:rsid w:val="001D570B"/>
    <w:rsid w:val="0025105F"/>
    <w:rsid w:val="00272C32"/>
    <w:rsid w:val="00283443"/>
    <w:rsid w:val="00286E47"/>
    <w:rsid w:val="00295265"/>
    <w:rsid w:val="002E5C44"/>
    <w:rsid w:val="00305614"/>
    <w:rsid w:val="00340BAD"/>
    <w:rsid w:val="0036653D"/>
    <w:rsid w:val="003672A2"/>
    <w:rsid w:val="00386005"/>
    <w:rsid w:val="003B73D1"/>
    <w:rsid w:val="003D4EBE"/>
    <w:rsid w:val="0044236D"/>
    <w:rsid w:val="004622E3"/>
    <w:rsid w:val="004746B0"/>
    <w:rsid w:val="004B27EF"/>
    <w:rsid w:val="004B6895"/>
    <w:rsid w:val="00506F10"/>
    <w:rsid w:val="00516CBF"/>
    <w:rsid w:val="0052283F"/>
    <w:rsid w:val="00524983"/>
    <w:rsid w:val="0054685D"/>
    <w:rsid w:val="00546D0D"/>
    <w:rsid w:val="00552F06"/>
    <w:rsid w:val="00580C9E"/>
    <w:rsid w:val="00586632"/>
    <w:rsid w:val="005B693B"/>
    <w:rsid w:val="00614F82"/>
    <w:rsid w:val="00621995"/>
    <w:rsid w:val="00652A8E"/>
    <w:rsid w:val="00660CBD"/>
    <w:rsid w:val="00673347"/>
    <w:rsid w:val="0069042E"/>
    <w:rsid w:val="00746961"/>
    <w:rsid w:val="007617A6"/>
    <w:rsid w:val="007652BA"/>
    <w:rsid w:val="007C0D48"/>
    <w:rsid w:val="0080757E"/>
    <w:rsid w:val="00811F31"/>
    <w:rsid w:val="00840B8A"/>
    <w:rsid w:val="008D52EB"/>
    <w:rsid w:val="008F09F1"/>
    <w:rsid w:val="00910B7C"/>
    <w:rsid w:val="0091677F"/>
    <w:rsid w:val="009737E6"/>
    <w:rsid w:val="009C4BE8"/>
    <w:rsid w:val="009D5638"/>
    <w:rsid w:val="009D6610"/>
    <w:rsid w:val="009E217D"/>
    <w:rsid w:val="00A35CF0"/>
    <w:rsid w:val="00A52A89"/>
    <w:rsid w:val="00A53BDB"/>
    <w:rsid w:val="00A60501"/>
    <w:rsid w:val="00A63766"/>
    <w:rsid w:val="00A92905"/>
    <w:rsid w:val="00AA0FEF"/>
    <w:rsid w:val="00B239F9"/>
    <w:rsid w:val="00B43A77"/>
    <w:rsid w:val="00B575C2"/>
    <w:rsid w:val="00B70FE9"/>
    <w:rsid w:val="00BA6FE7"/>
    <w:rsid w:val="00BB5927"/>
    <w:rsid w:val="00C220F2"/>
    <w:rsid w:val="00C3460C"/>
    <w:rsid w:val="00C671EA"/>
    <w:rsid w:val="00C92346"/>
    <w:rsid w:val="00CA3295"/>
    <w:rsid w:val="00CE41CA"/>
    <w:rsid w:val="00D063B3"/>
    <w:rsid w:val="00D16034"/>
    <w:rsid w:val="00D222C3"/>
    <w:rsid w:val="00D36022"/>
    <w:rsid w:val="00D363C9"/>
    <w:rsid w:val="00D36F4B"/>
    <w:rsid w:val="00D4365F"/>
    <w:rsid w:val="00D64A4D"/>
    <w:rsid w:val="00D866D4"/>
    <w:rsid w:val="00DF1FC6"/>
    <w:rsid w:val="00E13536"/>
    <w:rsid w:val="00E25F39"/>
    <w:rsid w:val="00E536A1"/>
    <w:rsid w:val="00EA5D0B"/>
    <w:rsid w:val="00EB2648"/>
    <w:rsid w:val="00EC6C9C"/>
    <w:rsid w:val="00F013EC"/>
    <w:rsid w:val="00F2140D"/>
    <w:rsid w:val="00F437A2"/>
    <w:rsid w:val="00F50CF2"/>
    <w:rsid w:val="00F72AF6"/>
    <w:rsid w:val="00F85D15"/>
    <w:rsid w:val="00F926D8"/>
    <w:rsid w:val="00F944FC"/>
    <w:rsid w:val="00FB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352D804"/>
  <w15:docId w15:val="{980F4FA2-D3FD-4966-8920-46563DB4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E25F39"/>
    <w:pPr>
      <w:keepNext/>
      <w:widowControl w:val="0"/>
      <w:tabs>
        <w:tab w:val="left" w:pos="-720"/>
      </w:tabs>
      <w:suppressAutoHyphens/>
      <w:spacing w:after="0" w:line="240" w:lineRule="auto"/>
      <w:outlineLvl w:val="2"/>
    </w:pPr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25F39"/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paragraph" w:styleId="EndnoteText">
    <w:name w:val="endnote text"/>
    <w:basedOn w:val="Normal"/>
    <w:link w:val="EndnoteTextChar"/>
    <w:semiHidden/>
    <w:rsid w:val="00E25F3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25F39"/>
    <w:rPr>
      <w:rFonts w:ascii="Courier New" w:eastAsia="Times New Roman" w:hAnsi="Courier New" w:cs="Times New Roman"/>
      <w:snapToGrid w:val="0"/>
      <w:sz w:val="24"/>
      <w:szCs w:val="20"/>
    </w:rPr>
  </w:style>
  <w:style w:type="paragraph" w:styleId="BodyText2">
    <w:name w:val="Body Text 2"/>
    <w:basedOn w:val="Normal"/>
    <w:link w:val="BodyText2Char"/>
    <w:rsid w:val="00E25F39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</w:tabs>
      <w:suppressAutoHyphens/>
      <w:spacing w:after="0" w:line="240" w:lineRule="auto"/>
    </w:pPr>
    <w:rPr>
      <w:rFonts w:ascii="Arial" w:eastAsia="Times New Roman" w:hAnsi="Arial" w:cs="Times New Roman"/>
      <w:snapToGrid w:val="0"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E25F39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5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D15"/>
  </w:style>
  <w:style w:type="paragraph" w:styleId="Footer">
    <w:name w:val="footer"/>
    <w:basedOn w:val="Normal"/>
    <w:link w:val="FooterChar"/>
    <w:uiPriority w:val="99"/>
    <w:unhideWhenUsed/>
    <w:rsid w:val="00F85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D15"/>
  </w:style>
  <w:style w:type="paragraph" w:styleId="BalloonText">
    <w:name w:val="Balloon Text"/>
    <w:basedOn w:val="Normal"/>
    <w:link w:val="BalloonTextChar"/>
    <w:uiPriority w:val="99"/>
    <w:semiHidden/>
    <w:unhideWhenUsed/>
    <w:rsid w:val="0076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65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2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2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2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52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2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Jared Fowler</dc:creator>
  <cp:lastModifiedBy>Fowler, Jared</cp:lastModifiedBy>
  <cp:revision>4</cp:revision>
  <cp:lastPrinted>2020-08-14T17:44:00Z</cp:lastPrinted>
  <dcterms:created xsi:type="dcterms:W3CDTF">2020-09-21T13:08:00Z</dcterms:created>
  <dcterms:modified xsi:type="dcterms:W3CDTF">2021-01-06T04:01:00Z</dcterms:modified>
</cp:coreProperties>
</file>